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附件2：</w:t>
      </w:r>
    </w:p>
    <w:p>
      <w:pPr>
        <w:spacing w:line="560" w:lineRule="exact"/>
        <w:jc w:val="center"/>
        <w:rPr>
          <w:rFonts w:hint="eastAsia" w:ascii="黑体" w:hAnsi="黑体" w:eastAsia="黑体"/>
          <w:b/>
          <w:color w:val="000000"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b/>
          <w:color w:val="000000"/>
          <w:sz w:val="36"/>
          <w:szCs w:val="36"/>
        </w:rPr>
        <w:t>202</w:t>
      </w:r>
      <w:r>
        <w:rPr>
          <w:rFonts w:hint="eastAsia" w:ascii="黑体" w:hAnsi="黑体" w:eastAsia="黑体"/>
          <w:b/>
          <w:color w:val="000000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/>
          <w:b/>
          <w:color w:val="000000"/>
          <w:sz w:val="36"/>
          <w:szCs w:val="36"/>
        </w:rPr>
        <w:t>届省级优秀毕业生（初选）人员名单一览表</w:t>
      </w:r>
    </w:p>
    <w:bookmarkEnd w:id="0"/>
    <w:p>
      <w:pPr>
        <w:spacing w:line="560" w:lineRule="exac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学院：（盖章）                分管领导签字：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477"/>
        <w:gridCol w:w="1477"/>
        <w:gridCol w:w="2019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  <w:szCs w:val="30"/>
              </w:rPr>
              <w:t>学号</w:t>
            </w: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/>
                <w:color w:val="000000"/>
                <w:sz w:val="30"/>
                <w:szCs w:val="30"/>
              </w:rPr>
              <w:t>专业</w:t>
            </w: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  <w:szCs w:val="30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071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560" w:lineRule="exact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7751E"/>
    <w:rsid w:val="73F7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2021-04-20T11:02:00Z</dcterms:created>
  <dc:creator>辛鑫</dc:creator>
  <cp:lastModifiedBy>辛鑫</cp:lastModifiedBy>
  <dcterms:modified xsi:type="dcterms:W3CDTF">2021-04-20T11:03:22Z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