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kern w:val="0"/>
          <w:szCs w:val="21"/>
        </w:rPr>
      </w:pPr>
      <w:r>
        <w:rPr>
          <w:rFonts w:hint="eastAsia" w:eastAsia="楷体_GB2312" w:cs="宋体"/>
          <w:bCs/>
          <w:kern w:val="0"/>
          <w:sz w:val="24"/>
        </w:rPr>
        <w:t>附件3</w:t>
      </w:r>
    </w:p>
    <w:p>
      <w:pPr>
        <w:spacing w:line="360" w:lineRule="auto"/>
        <w:jc w:val="center"/>
        <w:rPr>
          <w:rFonts w:hint="eastAsia" w:eastAsia="楷体_GB2312"/>
          <w:b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实验方案设计</w:t>
      </w:r>
      <w:r>
        <w:rPr>
          <w:rFonts w:eastAsia="楷体_GB2312"/>
          <w:b/>
          <w:sz w:val="30"/>
          <w:szCs w:val="30"/>
        </w:rPr>
        <w:t>评分标准</w:t>
      </w:r>
      <w:r>
        <w:rPr>
          <w:rFonts w:hint="eastAsia" w:eastAsia="楷体_GB2312"/>
          <w:b/>
          <w:sz w:val="30"/>
          <w:szCs w:val="30"/>
        </w:rPr>
        <w:t>（总分30分）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 w:ascii="Times New Roman" w:hAnsi="Times New Roman"/>
          <w:b/>
        </w:rPr>
      </w:pPr>
      <w:r>
        <w:rPr>
          <w:rFonts w:hint="eastAsia" w:ascii="Times New Roman"/>
          <w:b/>
        </w:rPr>
        <w:t>方案设计部分：（共</w:t>
      </w:r>
      <w:r>
        <w:rPr>
          <w:rFonts w:hint="eastAsia" w:ascii="Times New Roman" w:hAnsi="Times New Roman"/>
          <w:b/>
        </w:rPr>
        <w:t>30</w:t>
      </w:r>
      <w:r>
        <w:rPr>
          <w:rFonts w:hint="eastAsia" w:ascii="Times New Roman"/>
          <w:b/>
        </w:rPr>
        <w:t>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969"/>
        <w:gridCol w:w="1276"/>
        <w:gridCol w:w="113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项目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考核内容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评分标准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成绩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ind w:right="111" w:rightChars="53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评审教师签字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工艺流程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设计方案工艺流程的</w:t>
            </w:r>
            <w:r>
              <w:rPr>
                <w:rFonts w:eastAsia="楷体_GB2312"/>
                <w:kern w:val="0"/>
                <w:sz w:val="24"/>
              </w:rPr>
              <w:t>可操作性</w:t>
            </w:r>
            <w:r>
              <w:rPr>
                <w:rFonts w:hint="eastAsia" w:eastAsia="楷体_GB2312"/>
                <w:kern w:val="0"/>
                <w:sz w:val="24"/>
              </w:rPr>
              <w:t>和创新点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辅料组成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辅料的选择、用量的准确性、合理性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质量检查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检查项目的全面性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eastAsia="楷体_GB2312" w:cs="宋体"/>
          <w:bCs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948EA"/>
    <w:rsid w:val="046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2019-11-09T01:20:00Z</dcterms:created>
  <dc:creator>admin</dc:creator>
  <cp:lastModifiedBy>admin</cp:lastModifiedBy>
  <dcterms:modified xsi:type="dcterms:W3CDTF">2019-11-09T01:21:05Z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