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青岛农业大学化学与药学院“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长和国际</w:t>
      </w:r>
      <w:r>
        <w:rPr>
          <w:rFonts w:hint="eastAsia" w:ascii="宋体" w:hAnsi="宋体"/>
          <w:b/>
          <w:bCs/>
          <w:sz w:val="32"/>
          <w:szCs w:val="32"/>
        </w:rPr>
        <w:t>奖学金”申请表</w:t>
      </w:r>
    </w:p>
    <w:p>
      <w:pPr>
        <w:ind w:left="3200" w:leftChars="1124" w:hanging="840" w:hangingChars="35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  <w:lang w:val="en-US" w:eastAsia="zh-CN"/>
        </w:rPr>
        <w:t xml:space="preserve">    </w:t>
      </w:r>
      <w:r>
        <w:rPr>
          <w:rFonts w:hint="eastAsia" w:ascii="宋体" w:hAnsi="宋体"/>
          <w:sz w:val="24"/>
          <w:highlight w:val="none"/>
        </w:rPr>
        <w:t>（201</w:t>
      </w:r>
      <w:r>
        <w:rPr>
          <w:rFonts w:hint="eastAsia" w:ascii="宋体" w:hAnsi="宋体"/>
          <w:sz w:val="24"/>
          <w:highlight w:val="none"/>
          <w:lang w:val="en-US" w:eastAsia="zh-CN"/>
        </w:rPr>
        <w:t>7</w:t>
      </w:r>
      <w:r>
        <w:rPr>
          <w:rFonts w:hint="eastAsia" w:ascii="宋体" w:hAnsi="宋体"/>
          <w:sz w:val="24"/>
          <w:highlight w:val="none"/>
        </w:rPr>
        <w:t>――201</w:t>
      </w:r>
      <w:r>
        <w:rPr>
          <w:rFonts w:hint="eastAsia" w:ascii="宋体" w:hAnsi="宋体"/>
          <w:sz w:val="24"/>
          <w:highlight w:val="none"/>
          <w:lang w:val="en-US" w:eastAsia="zh-CN"/>
        </w:rPr>
        <w:t>8</w:t>
      </w:r>
      <w:r>
        <w:rPr>
          <w:rFonts w:hint="eastAsia" w:ascii="宋体" w:hAnsi="宋体"/>
          <w:sz w:val="24"/>
          <w:highlight w:val="none"/>
        </w:rPr>
        <w:t>学年）</w:t>
      </w:r>
      <w:bookmarkStart w:id="0" w:name="_GoBack"/>
      <w:bookmarkEnd w:id="0"/>
    </w:p>
    <w:tbl>
      <w:tblPr>
        <w:tblStyle w:val="4"/>
        <w:tblW w:w="9586" w:type="dxa"/>
        <w:jc w:val="center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5"/>
        <w:gridCol w:w="876"/>
        <w:gridCol w:w="1248"/>
        <w:gridCol w:w="781"/>
        <w:gridCol w:w="583"/>
        <w:gridCol w:w="135"/>
        <w:gridCol w:w="945"/>
        <w:gridCol w:w="1217"/>
        <w:gridCol w:w="1260"/>
        <w:gridCol w:w="19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  <w:jc w:val="center"/>
        </w:trPr>
        <w:tc>
          <w:tcPr>
            <w:tcW w:w="149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　名</w:t>
            </w:r>
          </w:p>
        </w:tc>
        <w:tc>
          <w:tcPr>
            <w:tcW w:w="1248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　别</w:t>
            </w:r>
          </w:p>
        </w:tc>
        <w:tc>
          <w:tcPr>
            <w:tcW w:w="71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　龄</w:t>
            </w:r>
          </w:p>
        </w:tc>
        <w:tc>
          <w:tcPr>
            <w:tcW w:w="121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政治面貌</w:t>
            </w:r>
          </w:p>
        </w:tc>
        <w:tc>
          <w:tcPr>
            <w:tcW w:w="192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  <w:jc w:val="center"/>
        </w:trPr>
        <w:tc>
          <w:tcPr>
            <w:tcW w:w="149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籍贯</w:t>
            </w:r>
          </w:p>
        </w:tc>
        <w:tc>
          <w:tcPr>
            <w:tcW w:w="124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  <w:highlight w:val="yellow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yellow"/>
                <w:lang w:eastAsia="zh-CN"/>
              </w:rPr>
              <w:t>山东省</w:t>
            </w:r>
          </w:p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highlight w:val="yellow"/>
                <w:lang w:eastAsia="zh-CN"/>
              </w:rPr>
              <w:t>青岛市</w:t>
            </w:r>
          </w:p>
        </w:tc>
        <w:tc>
          <w:tcPr>
            <w:tcW w:w="149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专业班级</w:t>
            </w:r>
          </w:p>
        </w:tc>
        <w:tc>
          <w:tcPr>
            <w:tcW w:w="216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b w:val="0"/>
                <w:bCs w:val="0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highlight w:val="yellow"/>
                <w:lang w:val="en-US" w:eastAsia="zh-CN"/>
              </w:rPr>
              <w:t>功能材料1501班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Theme="minorEastAsia"/>
                <w:b w:val="0"/>
                <w:bCs w:val="0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highlight w:val="yellow"/>
                <w:lang w:val="en-US" w:eastAsia="zh-CN"/>
              </w:rPr>
              <w:t>（专业班级全称）</w:t>
            </w: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    务</w:t>
            </w:r>
          </w:p>
        </w:tc>
        <w:tc>
          <w:tcPr>
            <w:tcW w:w="192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149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w w:val="9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素质测评等级</w:t>
            </w:r>
          </w:p>
        </w:tc>
        <w:tc>
          <w:tcPr>
            <w:tcW w:w="1248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平均绩点</w:t>
            </w:r>
          </w:p>
        </w:tc>
        <w:tc>
          <w:tcPr>
            <w:tcW w:w="94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楷体_GB2312" w:eastAsia="楷体_GB2312"/>
                <w:b/>
                <w:bCs/>
                <w:color w:val="FF0000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b/>
                <w:bCs/>
                <w:color w:val="FF0000"/>
                <w:sz w:val="24"/>
                <w:lang w:val="en-US" w:eastAsia="zh-CN"/>
              </w:rPr>
              <w:t>学年</w:t>
            </w:r>
          </w:p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color w:val="FF0000"/>
                <w:sz w:val="24"/>
                <w:lang w:val="en-US" w:eastAsia="zh-CN"/>
              </w:rPr>
              <w:t>绩点</w:t>
            </w:r>
          </w:p>
        </w:tc>
        <w:tc>
          <w:tcPr>
            <w:tcW w:w="247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同级同专业绩点比数</w:t>
            </w:r>
          </w:p>
        </w:tc>
        <w:tc>
          <w:tcPr>
            <w:tcW w:w="192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_GB2312" w:eastAsia="楷体_GB2312"/>
                <w:sz w:val="24"/>
              </w:rPr>
              <w:t>/</w:t>
            </w:r>
            <w:r>
              <w:rPr>
                <w:rFonts w:hint="eastAsia" w:ascii="楷体_GB2312" w:eastAsia="楷体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color w:val="FF0000"/>
                <w:sz w:val="24"/>
                <w:lang w:eastAsia="zh-CN"/>
              </w:rPr>
              <w:t>（</w:t>
            </w:r>
            <w:r>
              <w:rPr>
                <w:rFonts w:hint="eastAsia" w:ascii="楷体_GB2312" w:eastAsia="楷体_GB2312"/>
                <w:b/>
                <w:bCs/>
                <w:color w:val="FF0000"/>
                <w:sz w:val="24"/>
                <w:lang w:val="en-US" w:eastAsia="zh-CN"/>
              </w:rPr>
              <w:t>学年成绩）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149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/>
                <w:spacing w:val="60"/>
                <w:kern w:val="0"/>
                <w:sz w:val="24"/>
                <w:lang w:val="en-US" w:eastAsia="zh-CN"/>
              </w:rPr>
              <w:t>事项</w:t>
            </w:r>
            <w:r>
              <w:rPr>
                <w:rFonts w:ascii="宋体" w:hAnsi="宋体" w:eastAsia="宋体"/>
                <w:spacing w:val="60"/>
                <w:kern w:val="0"/>
                <w:sz w:val="24"/>
              </w:rPr>
              <w:t>类</w:t>
            </w:r>
            <w:r>
              <w:rPr>
                <w:rFonts w:ascii="宋体" w:hAnsi="宋体" w:eastAsia="宋体"/>
                <w:kern w:val="0"/>
                <w:sz w:val="24"/>
              </w:rPr>
              <w:t>别</w:t>
            </w:r>
          </w:p>
        </w:tc>
        <w:tc>
          <w:tcPr>
            <w:tcW w:w="8095" w:type="dxa"/>
            <w:gridSpan w:val="8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ascii="楷体_GB2312" w:eastAsia="楷体_GB2312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创新类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创业类  □实践类  □社会工作突出贡献类  □优秀干部类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2" w:hRule="atLeast"/>
          <w:jc w:val="center"/>
        </w:trPr>
        <w:tc>
          <w:tcPr>
            <w:tcW w:w="615" w:type="dxa"/>
            <w:textDirection w:val="tbRlV"/>
            <w:vAlign w:val="center"/>
          </w:tcPr>
          <w:p>
            <w:pPr>
              <w:pStyle w:val="2"/>
              <w:ind w:left="113" w:right="113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pacing w:val="160"/>
                <w:kern w:val="0"/>
                <w:sz w:val="24"/>
              </w:rPr>
              <w:t>主要事</w:t>
            </w:r>
            <w:r>
              <w:rPr>
                <w:rFonts w:ascii="宋体" w:hAnsi="宋体" w:eastAsia="宋体"/>
                <w:kern w:val="0"/>
                <w:sz w:val="24"/>
              </w:rPr>
              <w:t>迹</w:t>
            </w:r>
          </w:p>
        </w:tc>
        <w:tc>
          <w:tcPr>
            <w:tcW w:w="8971" w:type="dxa"/>
            <w:gridSpan w:val="9"/>
            <w:vAlign w:val="center"/>
          </w:tcPr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yellow"/>
                <w:lang w:val="en-US" w:eastAsia="zh-CN"/>
              </w:rPr>
              <w:t>第一人称（300-350字左右）</w:t>
            </w:r>
          </w:p>
          <w:p>
            <w:pPr>
              <w:jc w:val="center"/>
              <w:rPr>
                <w:rFonts w:hint="eastAsia" w:ascii="宋体" w:hAnsi="宋体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yellow"/>
                <w:lang w:val="en-US" w:eastAsia="zh-CN"/>
              </w:rPr>
              <w:t>宋体小四，1.5倍行距</w:t>
            </w:r>
          </w:p>
          <w:p>
            <w:pPr>
              <w:rPr>
                <w:rFonts w:ascii="宋体" w:hAnsi="宋体"/>
              </w:rPr>
            </w:pPr>
          </w:p>
          <w:p>
            <w:pPr>
              <w:jc w:val="both"/>
              <w:rPr>
                <w:rFonts w:hint="eastAsia" w:ascii="宋体" w:hAnsi="宋体" w:eastAsiaTheme="minorEastAsia"/>
                <w:sz w:val="24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　　　　　　　　　　　　申请人签名：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</w:rPr>
              <w:t>　　　　　　　　　</w:t>
            </w:r>
            <w:r>
              <w:rPr>
                <w:rFonts w:hint="eastAsia" w:ascii="宋体" w:hAnsi="宋体"/>
                <w:sz w:val="24"/>
              </w:rPr>
              <w:t>　　　　　　　　　　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4" w:hRule="atLeast"/>
          <w:jc w:val="center"/>
        </w:trPr>
        <w:tc>
          <w:tcPr>
            <w:tcW w:w="615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班级评审意见</w:t>
            </w:r>
          </w:p>
        </w:tc>
        <w:tc>
          <w:tcPr>
            <w:tcW w:w="3488" w:type="dxa"/>
            <w:gridSpan w:val="4"/>
            <w:vAlign w:val="top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ind w:firstLine="1080" w:firstLineChars="45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班主任签名：</w:t>
            </w:r>
          </w:p>
          <w:p>
            <w:pPr>
              <w:ind w:left="1063" w:leftChars="506"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</w:tc>
        <w:tc>
          <w:tcPr>
            <w:tcW w:w="1080" w:type="dxa"/>
            <w:gridSpan w:val="2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学院审核意见</w:t>
            </w:r>
          </w:p>
        </w:tc>
        <w:tc>
          <w:tcPr>
            <w:tcW w:w="4403" w:type="dxa"/>
            <w:gridSpan w:val="3"/>
            <w:vAlign w:val="top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ind w:firstLine="1200" w:firstLineChars="5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盖   章：</w:t>
            </w:r>
          </w:p>
          <w:p>
            <w:pPr>
              <w:ind w:left="792" w:leftChars="377" w:firstLine="960" w:firstLineChars="4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ind w:left="-718" w:leftChars="-342" w:right="-693" w:rightChars="-330" w:firstLine="480" w:firstLineChars="200"/>
      </w:pPr>
      <w:r>
        <w:rPr>
          <w:rFonts w:hint="eastAsia"/>
          <w:sz w:val="24"/>
        </w:rPr>
        <w:t>备注：申请人在申请奖学金类别一栏</w:t>
      </w:r>
      <w:r>
        <w:rPr>
          <w:rFonts w:hint="eastAsia"/>
          <w:sz w:val="24"/>
          <w:highlight w:val="none"/>
        </w:rPr>
        <w:t>相应</w:t>
      </w:r>
      <w:r>
        <w:rPr>
          <w:rFonts w:ascii="宋体" w:hAnsi="宋体"/>
          <w:sz w:val="24"/>
          <w:highlight w:val="none"/>
        </w:rPr>
        <w:t>□</w:t>
      </w:r>
      <w:r>
        <w:rPr>
          <w:rFonts w:hint="eastAsia" w:ascii="宋体" w:hAnsi="宋体"/>
          <w:sz w:val="24"/>
          <w:highlight w:val="none"/>
        </w:rPr>
        <w:t>内打</w:t>
      </w:r>
      <w:r>
        <w:rPr>
          <w:rFonts w:hint="eastAsia" w:ascii="仿宋_GB2312" w:hAnsi="新宋体" w:eastAsia="仿宋_GB2312" w:cs="宋体"/>
          <w:color w:val="000000"/>
          <w:kern w:val="0"/>
          <w:sz w:val="28"/>
          <w:szCs w:val="28"/>
        </w:rPr>
        <w:sym w:font="Wingdings" w:char="F0FE"/>
      </w:r>
      <w:r>
        <w:rPr>
          <w:rFonts w:hint="eastAsia" w:ascii="宋体" w:hAnsi="宋体"/>
          <w:sz w:val="24"/>
        </w:rPr>
        <w:t>。</w:t>
      </w:r>
      <w:r>
        <w:rPr>
          <w:rFonts w:hint="eastAsia" w:ascii="宋体" w:hAnsi="宋体"/>
          <w:sz w:val="24"/>
          <w:lang w:val="en-US" w:eastAsia="zh-CN"/>
        </w:rPr>
        <w:t>签名与时间手写。</w:t>
      </w:r>
      <w:r>
        <w:rPr>
          <w:rFonts w:hint="eastAsia"/>
          <w:sz w:val="24"/>
        </w:rPr>
        <w:t>本表一式</w:t>
      </w:r>
      <w:r>
        <w:rPr>
          <w:rFonts w:hint="eastAsia"/>
          <w:sz w:val="24"/>
          <w:lang w:eastAsia="zh-CN"/>
        </w:rPr>
        <w:t>三</w:t>
      </w:r>
      <w:r>
        <w:rPr>
          <w:rFonts w:hint="eastAsia"/>
          <w:sz w:val="24"/>
        </w:rPr>
        <w:t>份。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A75E34"/>
    <w:rsid w:val="03246076"/>
    <w:rsid w:val="06AC1EA1"/>
    <w:rsid w:val="08725915"/>
    <w:rsid w:val="097541DD"/>
    <w:rsid w:val="0C5F2731"/>
    <w:rsid w:val="13372D9E"/>
    <w:rsid w:val="147420A2"/>
    <w:rsid w:val="2334094A"/>
    <w:rsid w:val="25A75E34"/>
    <w:rsid w:val="302E117B"/>
    <w:rsid w:val="3E4052D3"/>
    <w:rsid w:val="599908BA"/>
    <w:rsid w:val="605070D1"/>
    <w:rsid w:val="60A66BCC"/>
    <w:rsid w:val="6DC833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rPr>
      <w:rFonts w:hint="eastAsia" w:ascii="仿宋_GB2312" w:eastAsia="仿宋_GB2312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2017-11-20T12:56:00Z</dcterms:created>
  <dc:creator>dell-pc</dc:creator>
  <cp:lastModifiedBy>qzuser</cp:lastModifiedBy>
  <dcterms:modified xsi:type="dcterms:W3CDTF">2018-10-17T14:08:20Z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