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  <w:t>关于做好201</w:t>
      </w:r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</w:rPr>
        <w:t>8年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  <w:t>省级优秀毕业生评选工作的通知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49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>为客观、公正、认真、高效的做好我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val="en-US" w:eastAsia="zh-CN"/>
        </w:rPr>
        <w:t>校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>2018年省级优秀毕业生评定工作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>激励大学生勤奋学习、努力进取，深入推进新形势下我校毕业生就业创业工作，引导毕业生树立正确的就业创业观念，服务社会，报效祖国。根据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《山东省人力资源和社会保障厅关于开展2018年非师范类高校毕业生生源信息报送审核工作的通知》文件精神，2018年省级优秀毕业生工作全面启动，现将有关事宜通知如下：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56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</w:rPr>
        <w:t>一、评选对象及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lang w:val="en-US" w:eastAsia="zh-CN"/>
        </w:rPr>
        <w:t>奖励数额</w:t>
      </w:r>
    </w:p>
    <w:p>
      <w:pPr>
        <w:keepNext w:val="0"/>
        <w:keepLines w:val="0"/>
        <w:pageBreakBefore w:val="0"/>
        <w:widowControl w:val="0"/>
        <w:tabs>
          <w:tab w:val="left" w:pos="49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（一）评选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>对象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：具有我校正式学籍的全日制应届本、专科毕业生。</w:t>
      </w:r>
    </w:p>
    <w:p>
      <w:pPr>
        <w:keepNext w:val="0"/>
        <w:keepLines w:val="0"/>
        <w:pageBreakBefore w:val="0"/>
        <w:widowControl w:val="0"/>
        <w:tabs>
          <w:tab w:val="left" w:pos="495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（二）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>奖励数额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本次我院共有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4"/>
          <w:szCs w:val="24"/>
          <w:highlight w:val="none"/>
          <w:lang w:val="en-US" w:eastAsia="zh-CN"/>
        </w:rPr>
        <w:t>22个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推荐名额。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56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</w:rPr>
        <w:t>二、申请条件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</w:rPr>
        <w:t>在校期间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学期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学习成绩优异，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无不及格、重修或补考现象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，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综合素质测评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中成绩均为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优秀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val="en-US" w:eastAsia="zh-CN"/>
        </w:rPr>
        <w:t>A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在校期间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val="en-US" w:eastAsia="zh-CN"/>
        </w:rPr>
        <w:t>无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纪律处分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在校期间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积极参加社会实践活动和公益活动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，有良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好的思想品德修养；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>4、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</w:rPr>
        <w:t>在校期间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</w:rPr>
        <w:t>符合以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  <w:lang w:val="en-US" w:eastAsia="zh-CN"/>
        </w:rPr>
        <w:t>下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</w:rPr>
        <w:t>条件之一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获得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</w:rPr>
        <w:t>校级及以上“三好学生”、“优秀学生干部”、“优秀共青团员”、“优秀团干部”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等荣誉称号</w:t>
      </w:r>
      <w:r>
        <w:rPr>
          <w:rFonts w:hint="eastAsia" w:asciiTheme="majorEastAsia" w:hAnsiTheme="majorEastAsia" w:eastAsiaTheme="majorEastAsia" w:cstheme="majorEastAsia"/>
          <w:b/>
          <w:bCs/>
          <w:color w:val="0070C0"/>
          <w:kern w:val="0"/>
          <w:sz w:val="24"/>
          <w:szCs w:val="24"/>
          <w:shd w:val="clear" w:color="auto" w:fill="auto"/>
          <w:lang w:val="en-US" w:eastAsia="zh-CN"/>
        </w:rPr>
        <w:t>或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获得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</w:rPr>
        <w:t>优秀学生二等奖学金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及以上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奖励</w:t>
      </w:r>
      <w:r>
        <w:rPr>
          <w:rFonts w:hint="eastAsia" w:asciiTheme="majorEastAsia" w:hAnsiTheme="majorEastAsia" w:eastAsiaTheme="majorEastAsia" w:cstheme="majorEastAsia"/>
          <w:b/>
          <w:bCs/>
          <w:color w:val="0070C0"/>
          <w:kern w:val="0"/>
          <w:sz w:val="24"/>
          <w:szCs w:val="24"/>
          <w:lang w:val="en-US" w:eastAsia="zh-CN"/>
        </w:rPr>
        <w:t>或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在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</w:rPr>
        <w:t>学术、科研、创新创业等方面获得地厅级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及以上荣誉或奖励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>5、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lang w:val="en-US" w:eastAsia="zh-CN"/>
        </w:rPr>
        <w:t>山东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</w:rPr>
        <w:t>省特困家庭毕业生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同等条件下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</w:rPr>
        <w:t>可优先推荐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56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三、评审程序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4"/>
          <w:szCs w:val="24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11.6（周一）下午15:00--18:00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将以下材料：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附件1：优秀毕业生候选人评议表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val="en-US" w:eastAsia="zh-CN"/>
        </w:rPr>
        <w:t>（电子版）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附件2：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优秀毕业生评审表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(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val="en-US" w:eastAsia="zh-CN"/>
        </w:rPr>
        <w:t>电子版+纸质版一式二份，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正反面打印)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、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附件3：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优秀毕业生（初选）人员名单一览表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（电子版）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、历年学业成绩表原件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val="en-US" w:eastAsia="zh-CN"/>
        </w:rPr>
        <w:t>教务处盖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val="en-US" w:eastAsia="zh-CN"/>
        </w:rPr>
        <w:t>原章，电子版+纸质版一式二份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  <w:lang w:val="en-US" w:eastAsia="zh-CN"/>
        </w:rPr>
        <w:t>符合条件的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获奖证书复印件</w:t>
      </w:r>
      <w:r>
        <w:rPr>
          <w:rFonts w:hint="eastAsia" w:asciiTheme="majorEastAsia" w:hAnsiTheme="majorEastAsia" w:eastAsiaTheme="majorEastAsia" w:cstheme="majorEastAsia"/>
          <w:b/>
          <w:bCs/>
          <w:color w:val="FF0000"/>
          <w:kern w:val="0"/>
          <w:sz w:val="24"/>
          <w:szCs w:val="24"/>
          <w:highlight w:val="none"/>
          <w:lang w:val="en-US" w:eastAsia="zh-CN"/>
        </w:rPr>
        <w:t>（只要符合评选条件里的证书复印件，纸质版一式一份）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val="en-US" w:eastAsia="zh-CN"/>
        </w:rPr>
        <w:t>所有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eastAsia="zh-CN"/>
        </w:rPr>
        <w:t>纸质版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val="en-US" w:eastAsia="zh-CN"/>
        </w:rPr>
        <w:t>材料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eastAsia="zh-CN"/>
        </w:rPr>
        <w:t>上交至信息楼402、电子版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val="en-US" w:eastAsia="zh-CN"/>
        </w:rPr>
        <w:t>以压缩包形式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4"/>
          <w:szCs w:val="24"/>
          <w:highlight w:val="yellow"/>
          <w:lang w:val="en-US" w:eastAsia="zh-CN"/>
        </w:rPr>
        <w:t>以班级为单位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eastAsia="zh-CN"/>
        </w:rPr>
        <w:t>发送至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val="en-US" w:eastAsia="zh-CN"/>
        </w:rPr>
        <w:t>秘书处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eastAsia="zh-CN"/>
        </w:rPr>
        <w:t>邮箱hymsc2014@126.com，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yellow"/>
          <w:lang w:val="en-US" w:eastAsia="zh-CN"/>
        </w:rPr>
        <w:t>获奖证书复印件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yellow"/>
          <w:lang w:val="en-US" w:eastAsia="zh-CN"/>
        </w:rPr>
        <w:t>左上角装订好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yellow"/>
          <w:lang w:val="en-US" w:eastAsia="zh-CN"/>
        </w:rPr>
        <w:t>注明专业班级和联系方式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yellow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56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</w:rPr>
        <w:t>优秀毕业生评审表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附件2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请务必严格按照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highlight w:val="none"/>
          <w:lang w:val="en-US" w:eastAsia="zh-CN"/>
        </w:rPr>
        <w:t>填表说明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认真填写，所有材料请务必按时上交，逾期不再收取；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highlight w:val="none"/>
          <w:lang w:val="en-US" w:eastAsia="zh-CN"/>
        </w:rPr>
        <w:t>2、评选学生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毕业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</w:rPr>
        <w:t>离校前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如有考试成绩不及格、重修、补考或结业，以及违反法律法规和校规校纪等情况，学校将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</w:rPr>
        <w:t>取消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其“优秀毕业生”称号。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5520" w:firstLineChars="23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6000" w:firstLineChars="2500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6000" w:firstLineChars="25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>化学与药学院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6480" w:firstLineChars="27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2017年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>11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月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</w:rPr>
        <w:t>日</w:t>
      </w:r>
    </w:p>
    <w:sectPr>
      <w:pgSz w:w="11906" w:h="16838"/>
      <w:pgMar w:top="1418" w:right="1474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font-weight : 7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C54F2"/>
    <w:multiLevelType w:val="singleLevel"/>
    <w:tmpl w:val="59FC54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70"/>
    <w:rsid w:val="00091647"/>
    <w:rsid w:val="000A6CDC"/>
    <w:rsid w:val="001231F9"/>
    <w:rsid w:val="00132C85"/>
    <w:rsid w:val="001900B0"/>
    <w:rsid w:val="00192B97"/>
    <w:rsid w:val="001958A1"/>
    <w:rsid w:val="00212E69"/>
    <w:rsid w:val="002C2346"/>
    <w:rsid w:val="00315770"/>
    <w:rsid w:val="00342CD5"/>
    <w:rsid w:val="00345E2F"/>
    <w:rsid w:val="00390261"/>
    <w:rsid w:val="004B4F79"/>
    <w:rsid w:val="00536B3A"/>
    <w:rsid w:val="005653B2"/>
    <w:rsid w:val="00700D8F"/>
    <w:rsid w:val="007148D1"/>
    <w:rsid w:val="007F0AD2"/>
    <w:rsid w:val="007F390C"/>
    <w:rsid w:val="00880DB0"/>
    <w:rsid w:val="008A7DAF"/>
    <w:rsid w:val="008E1F38"/>
    <w:rsid w:val="00924EDD"/>
    <w:rsid w:val="0092742A"/>
    <w:rsid w:val="009E1F2A"/>
    <w:rsid w:val="00A1520C"/>
    <w:rsid w:val="00A76BF2"/>
    <w:rsid w:val="00AD0264"/>
    <w:rsid w:val="00B63B18"/>
    <w:rsid w:val="00B87717"/>
    <w:rsid w:val="00CE2F7B"/>
    <w:rsid w:val="00D80EA8"/>
    <w:rsid w:val="00EA476C"/>
    <w:rsid w:val="00EA6A53"/>
    <w:rsid w:val="018E7357"/>
    <w:rsid w:val="04360D21"/>
    <w:rsid w:val="04BB2E89"/>
    <w:rsid w:val="051C4832"/>
    <w:rsid w:val="053B1723"/>
    <w:rsid w:val="06505EE1"/>
    <w:rsid w:val="073F7F92"/>
    <w:rsid w:val="07DE6999"/>
    <w:rsid w:val="08613A83"/>
    <w:rsid w:val="09603A84"/>
    <w:rsid w:val="09C04854"/>
    <w:rsid w:val="0A210F3C"/>
    <w:rsid w:val="0AD90A71"/>
    <w:rsid w:val="0AF663D5"/>
    <w:rsid w:val="0BC042EF"/>
    <w:rsid w:val="0C0469A0"/>
    <w:rsid w:val="0E6229A0"/>
    <w:rsid w:val="0E645F04"/>
    <w:rsid w:val="0F40258A"/>
    <w:rsid w:val="106514FF"/>
    <w:rsid w:val="10AA4C65"/>
    <w:rsid w:val="11390C7F"/>
    <w:rsid w:val="11497B62"/>
    <w:rsid w:val="12226F48"/>
    <w:rsid w:val="12CA7C07"/>
    <w:rsid w:val="13C86F24"/>
    <w:rsid w:val="1518570A"/>
    <w:rsid w:val="17335DF7"/>
    <w:rsid w:val="17D6031A"/>
    <w:rsid w:val="18D65E3B"/>
    <w:rsid w:val="192B5991"/>
    <w:rsid w:val="1A326A8D"/>
    <w:rsid w:val="1B0458BC"/>
    <w:rsid w:val="1CBF658A"/>
    <w:rsid w:val="1D842D49"/>
    <w:rsid w:val="1DD23711"/>
    <w:rsid w:val="1E525364"/>
    <w:rsid w:val="2075293B"/>
    <w:rsid w:val="20B461DF"/>
    <w:rsid w:val="20F935BD"/>
    <w:rsid w:val="21A67714"/>
    <w:rsid w:val="21D83615"/>
    <w:rsid w:val="23553B5B"/>
    <w:rsid w:val="235B6DA7"/>
    <w:rsid w:val="2642005A"/>
    <w:rsid w:val="29B77260"/>
    <w:rsid w:val="29C05E48"/>
    <w:rsid w:val="2BDE41BB"/>
    <w:rsid w:val="2BDF1039"/>
    <w:rsid w:val="2CFF6179"/>
    <w:rsid w:val="2E525EB3"/>
    <w:rsid w:val="30175D8F"/>
    <w:rsid w:val="31114137"/>
    <w:rsid w:val="32320456"/>
    <w:rsid w:val="323D3B96"/>
    <w:rsid w:val="32896597"/>
    <w:rsid w:val="32FD0764"/>
    <w:rsid w:val="330865FD"/>
    <w:rsid w:val="33760D9B"/>
    <w:rsid w:val="3412701F"/>
    <w:rsid w:val="36150687"/>
    <w:rsid w:val="365500DF"/>
    <w:rsid w:val="38A07C88"/>
    <w:rsid w:val="398F5D12"/>
    <w:rsid w:val="39FC7DDD"/>
    <w:rsid w:val="3B04788A"/>
    <w:rsid w:val="3BC65871"/>
    <w:rsid w:val="3BF8214E"/>
    <w:rsid w:val="3C7B092B"/>
    <w:rsid w:val="3C8844D8"/>
    <w:rsid w:val="3D1B2B6B"/>
    <w:rsid w:val="3DB63C88"/>
    <w:rsid w:val="3F3D319D"/>
    <w:rsid w:val="3F6144FC"/>
    <w:rsid w:val="3FDE51AA"/>
    <w:rsid w:val="3FF904C8"/>
    <w:rsid w:val="40F717AF"/>
    <w:rsid w:val="43DE7332"/>
    <w:rsid w:val="441F26C7"/>
    <w:rsid w:val="44D708CD"/>
    <w:rsid w:val="45E567D4"/>
    <w:rsid w:val="45EB0174"/>
    <w:rsid w:val="460C2B56"/>
    <w:rsid w:val="47AA0F03"/>
    <w:rsid w:val="48850FB5"/>
    <w:rsid w:val="497572AD"/>
    <w:rsid w:val="4C786DD5"/>
    <w:rsid w:val="4D1912B2"/>
    <w:rsid w:val="4D6627BC"/>
    <w:rsid w:val="4DAA708F"/>
    <w:rsid w:val="4F14525D"/>
    <w:rsid w:val="509E1199"/>
    <w:rsid w:val="521105B9"/>
    <w:rsid w:val="5253098E"/>
    <w:rsid w:val="52A80123"/>
    <w:rsid w:val="53090B2B"/>
    <w:rsid w:val="53E33233"/>
    <w:rsid w:val="5628498C"/>
    <w:rsid w:val="58277A40"/>
    <w:rsid w:val="589271F4"/>
    <w:rsid w:val="58E02A5F"/>
    <w:rsid w:val="58FC6B99"/>
    <w:rsid w:val="59B64C81"/>
    <w:rsid w:val="5A6D239D"/>
    <w:rsid w:val="5C4C04A7"/>
    <w:rsid w:val="5D070CE9"/>
    <w:rsid w:val="5D6C4015"/>
    <w:rsid w:val="5DB17153"/>
    <w:rsid w:val="5DBC13E0"/>
    <w:rsid w:val="5E8A4B97"/>
    <w:rsid w:val="5F9905E3"/>
    <w:rsid w:val="60452FEE"/>
    <w:rsid w:val="604B349F"/>
    <w:rsid w:val="624E65E2"/>
    <w:rsid w:val="63951227"/>
    <w:rsid w:val="643F0235"/>
    <w:rsid w:val="66626227"/>
    <w:rsid w:val="67A6494B"/>
    <w:rsid w:val="6A136B03"/>
    <w:rsid w:val="6BF675CC"/>
    <w:rsid w:val="6EAE17CD"/>
    <w:rsid w:val="6EBD2731"/>
    <w:rsid w:val="6F3A5447"/>
    <w:rsid w:val="702E0BC1"/>
    <w:rsid w:val="716B74E7"/>
    <w:rsid w:val="725A6A61"/>
    <w:rsid w:val="74AF365E"/>
    <w:rsid w:val="74C821C8"/>
    <w:rsid w:val="756556C0"/>
    <w:rsid w:val="76502B85"/>
    <w:rsid w:val="76B403B9"/>
    <w:rsid w:val="780D494F"/>
    <w:rsid w:val="78C900AE"/>
    <w:rsid w:val="7BE3783E"/>
    <w:rsid w:val="7CFC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unhideWhenUsed/>
    <w:uiPriority w:val="99"/>
    <w:pPr>
      <w:ind w:left="100" w:leftChars="2500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Cs w:val="21"/>
    </w:rPr>
  </w:style>
  <w:style w:type="character" w:styleId="5">
    <w:name w:val="Strong"/>
    <w:basedOn w:val="4"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7">
    <w:name w:val="日期 Char"/>
    <w:basedOn w:val="4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CE2731-2CB6-41C7-85D8-F7E7C4187C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227</Words>
  <Characters>1300</Characters>
  <Lines>10</Lines>
  <Paragraphs>3</Paragraphs>
  <ScaleCrop>false</ScaleCrop>
  <LinksUpToDate>false</LinksUpToDate>
  <CharactersWithSpaces>1524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2017-10-30T07:17:00Z</dcterms:created>
  <dc:creator>administrator</dc:creator>
  <cp:lastModifiedBy>Look forward</cp:lastModifiedBy>
  <dcterms:modified xsi:type="dcterms:W3CDTF">2017-11-04T04:32:56Z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